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E" w:rsidRDefault="009E2B42">
      <w:r>
        <w:rPr>
          <w:rFonts w:hint="eastAsia"/>
        </w:rPr>
        <w:t>南通市名优企业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727726">
        <w:rPr>
          <w:rFonts w:hint="eastAsia"/>
        </w:rPr>
        <w:t>陕西</w:t>
      </w:r>
      <w:bookmarkStart w:id="0" w:name="_GoBack"/>
      <w:bookmarkEnd w:id="0"/>
      <w:r>
        <w:rPr>
          <w:rFonts w:hint="eastAsia"/>
        </w:rPr>
        <w:t>高校毕业生春季招聘专区</w:t>
      </w:r>
    </w:p>
    <w:p w:rsidR="004E17DA" w:rsidRDefault="004E17DA" w:rsidP="004E17DA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b/>
          <w:color w:val="333333"/>
          <w:kern w:val="0"/>
          <w:sz w:val="48"/>
          <w:szCs w:val="48"/>
        </w:rPr>
      </w:pPr>
      <w:r w:rsidRPr="00E90619">
        <w:rPr>
          <w:rFonts w:ascii="宋体" w:eastAsia="宋体" w:hAnsi="宋体" w:cs="宋体" w:hint="eastAsia"/>
          <w:b/>
          <w:color w:val="333333"/>
          <w:kern w:val="0"/>
          <w:sz w:val="48"/>
          <w:szCs w:val="48"/>
        </w:rPr>
        <w:t>江海明珠，</w:t>
      </w:r>
      <w:r w:rsidR="00E02A76">
        <w:rPr>
          <w:rFonts w:ascii="宋体" w:eastAsia="宋体" w:hAnsi="宋体" w:cs="宋体" w:hint="eastAsia"/>
          <w:b/>
          <w:color w:val="333333"/>
          <w:kern w:val="0"/>
          <w:sz w:val="48"/>
          <w:szCs w:val="48"/>
        </w:rPr>
        <w:t>中国</w:t>
      </w:r>
      <w:r>
        <w:rPr>
          <w:rFonts w:ascii="宋体" w:eastAsia="宋体" w:hAnsi="宋体" w:cs="宋体" w:hint="eastAsia"/>
          <w:b/>
          <w:color w:val="333333"/>
          <w:kern w:val="0"/>
          <w:sz w:val="48"/>
          <w:szCs w:val="48"/>
        </w:rPr>
        <w:t>近代第一城</w:t>
      </w:r>
    </w:p>
    <w:p w:rsidR="004E17DA" w:rsidRPr="00E90619" w:rsidRDefault="004E17DA" w:rsidP="004E17DA">
      <w:pPr>
        <w:widowControl/>
        <w:spacing w:before="100" w:beforeAutospacing="1" w:after="100" w:afterAutospacing="1" w:line="480" w:lineRule="auto"/>
        <w:ind w:firstLine="560"/>
        <w:jc w:val="center"/>
        <w:rPr>
          <w:rFonts w:ascii="宋体" w:eastAsia="宋体" w:hAnsi="宋体" w:cs="宋体"/>
          <w:b/>
          <w:color w:val="333333"/>
          <w:kern w:val="0"/>
          <w:sz w:val="48"/>
          <w:szCs w:val="48"/>
        </w:rPr>
      </w:pPr>
      <w:r w:rsidRPr="00E90619">
        <w:rPr>
          <w:rFonts w:ascii="宋体" w:eastAsia="宋体" w:hAnsi="宋体" w:cs="宋体" w:hint="eastAsia"/>
          <w:b/>
          <w:color w:val="333333"/>
          <w:kern w:val="0"/>
          <w:sz w:val="48"/>
          <w:szCs w:val="48"/>
        </w:rPr>
        <w:t>——南通</w:t>
      </w:r>
      <w:r>
        <w:rPr>
          <w:rFonts w:ascii="宋体" w:eastAsia="宋体" w:hAnsi="宋体" w:cs="宋体" w:hint="eastAsia"/>
          <w:b/>
          <w:color w:val="333333"/>
          <w:kern w:val="0"/>
          <w:sz w:val="48"/>
          <w:szCs w:val="48"/>
        </w:rPr>
        <w:t>欢迎您</w:t>
      </w:r>
    </w:p>
    <w:p w:rsidR="004E17DA" w:rsidRDefault="004E17DA"/>
    <w:p w:rsidR="00E31243" w:rsidRDefault="00E31243" w:rsidP="00E3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亲爱的毕业生同学们：</w:t>
      </w:r>
    </w:p>
    <w:p w:rsidR="00D44826" w:rsidRDefault="00E31243" w:rsidP="00E31243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今年的毕业季，</w:t>
      </w:r>
      <w:r w:rsidR="00D4482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对你们来说注定不</w:t>
      </w:r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寻常</w:t>
      </w:r>
      <w:r w:rsidR="00D4482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。新冠肺炎疫情，延缓了你们返校的进程，阻隔了你们求职的脚步。</w:t>
      </w:r>
      <w:r w:rsidR="002B122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但是，疫情延缓不了春天的到来，阻隔不了南通市用人单位引才的热情！</w:t>
      </w:r>
    </w:p>
    <w:p w:rsidR="006F0E65" w:rsidRDefault="006F0E65" w:rsidP="009907BB">
      <w:pPr>
        <w:widowControl/>
        <w:shd w:val="clear" w:color="auto" w:fill="FFFFFF"/>
        <w:ind w:firstLineChars="200" w:firstLine="552"/>
        <w:jc w:val="left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南通素来是</w:t>
      </w:r>
      <w:proofErr w:type="gram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一个重贤爱才</w:t>
      </w:r>
      <w:proofErr w:type="gram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的城市，在节后复工短短</w:t>
      </w:r>
      <w:r w:rsidR="000A6A5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不到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一周的时间，</w:t>
      </w:r>
      <w:r w:rsidR="000A6A5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一百余</w:t>
      </w:r>
      <w:r w:rsidR="00E02A7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家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用人单位通过南通市人才公共服务平台（</w:t>
      </w:r>
      <w:hyperlink r:id="rId8" w:history="1">
        <w:r w:rsidR="00875D97" w:rsidRPr="00875D97">
          <w:rPr>
            <w:rFonts w:ascii="微软雅黑" w:eastAsia="微软雅黑" w:hAnsi="微软雅黑"/>
            <w:color w:val="333333"/>
            <w:spacing w:val="8"/>
            <w:sz w:val="26"/>
            <w:szCs w:val="26"/>
          </w:rPr>
          <w:t>http://ntrc.rsj.nantong.gov.cn/</w:t>
        </w:r>
        <w:r w:rsidR="00875D97" w:rsidRPr="00875D97">
          <w:rPr>
            <w:rFonts w:ascii="微软雅黑" w:eastAsia="微软雅黑" w:hAnsi="微软雅黑" w:hint="eastAsia"/>
            <w:color w:val="333333"/>
            <w:spacing w:val="8"/>
            <w:sz w:val="26"/>
            <w:szCs w:val="26"/>
          </w:rPr>
          <w:t>）申报了高校毕业生需求，提供了4977</w:t>
        </w:r>
      </w:hyperlink>
      <w:proofErr w:type="gramStart"/>
      <w:r w:rsidR="000A6A5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个</w:t>
      </w:r>
      <w:proofErr w:type="gramEnd"/>
      <w:r w:rsidR="00875D97" w:rsidRPr="00875D9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职位</w:t>
      </w:r>
      <w:r w:rsidR="004E17DA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。后续职位需求也正在</w:t>
      </w:r>
      <w:r w:rsidR="00875D97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踊跃申报中，</w:t>
      </w:r>
      <w:r w:rsidR="004E17DA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南通市人才服务中心将进行分批次发布，确保将用人单位的</w:t>
      </w:r>
      <w:proofErr w:type="gramStart"/>
      <w:r w:rsidR="004E17DA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需求第</w:t>
      </w:r>
      <w:proofErr w:type="gramEnd"/>
      <w:r w:rsidR="004E17DA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一时间送到你们手中，方便你们和心仪的单位进行对接。</w:t>
      </w:r>
    </w:p>
    <w:p w:rsidR="00D44826" w:rsidRDefault="00A77ACB" w:rsidP="00D44826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本着</w:t>
      </w:r>
      <w:r w:rsidRPr="00A77ACB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“包容会通、敢为人先”的城市精神，南通渴求人才，也必能成就人才。</w:t>
      </w:r>
      <w:r w:rsidRPr="00D4482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2019年，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</w:t>
      </w:r>
      <w:r w:rsidRPr="00D4482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市地区生产总值9383.5亿元, 有望于2020年进入“万亿俱乐部”，成为江苏第四个“万亿之城”。</w:t>
      </w:r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“人才新政”的强力推出，更是给广大毕业生带来综合补贴、</w:t>
      </w:r>
      <w:proofErr w:type="gramStart"/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安居保障</w:t>
      </w:r>
      <w:proofErr w:type="gramEnd"/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等诸多利好</w:t>
      </w:r>
      <w:r w:rsidRPr="00A77ACB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。</w:t>
      </w:r>
    </w:p>
    <w:p w:rsidR="00E02A76" w:rsidRDefault="00A2740E" w:rsidP="00E02A76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同学们</w:t>
      </w:r>
      <w:r w:rsidR="00E02A7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，</w:t>
      </w:r>
      <w:proofErr w:type="gramStart"/>
      <w:r w:rsidR="00E02A7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追江赶海</w:t>
      </w:r>
      <w:proofErr w:type="gramEnd"/>
      <w:r w:rsidR="00E02A7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到南通，南通，期待您的加入！</w:t>
      </w:r>
    </w:p>
    <w:p w:rsidR="00A2740E" w:rsidRDefault="00E02A76" w:rsidP="00A77ACB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快来</w:t>
      </w:r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通过</w:t>
      </w:r>
      <w:r w:rsidR="00A2740E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《</w:t>
      </w:r>
      <w:r w:rsidR="00A2740E" w:rsidRP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南通名优企业2020</w:t>
      </w:r>
      <w:r w:rsidR="00A2740E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届高校毕业生</w:t>
      </w:r>
      <w:r w:rsidR="00A2740E" w:rsidRP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需求汇总</w:t>
      </w:r>
      <w:r w:rsidR="00A2740E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》查询用人单位邮箱和</w:t>
      </w:r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电话</w:t>
      </w:r>
      <w:r w:rsidR="00A2740E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，与满意的单位进行</w:t>
      </w:r>
      <w:r w:rsidR="008F39C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在线接洽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吧！</w:t>
      </w:r>
    </w:p>
    <w:p w:rsidR="00F5740F" w:rsidRDefault="009907BB" w:rsidP="009907BB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 w:rsidRPr="009907BB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联系</w:t>
      </w:r>
      <w:r w:rsidR="00462C3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部门：人才</w:t>
      </w:r>
      <w:proofErr w:type="gramStart"/>
      <w:r w:rsidR="00462C3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引进科</w:t>
      </w:r>
      <w:proofErr w:type="gramEnd"/>
      <w:r w:rsidR="00462C36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 xml:space="preserve"> </w:t>
      </w:r>
      <w:r w:rsidRPr="009907BB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电话：0513—83558029 邮箱：</w:t>
      </w:r>
      <w:hyperlink r:id="rId9" w:history="1">
        <w:r w:rsidRPr="009907BB">
          <w:rPr>
            <w:rFonts w:ascii="微软雅黑" w:eastAsia="微软雅黑" w:hAnsi="微软雅黑"/>
            <w:color w:val="333333"/>
            <w:spacing w:val="8"/>
            <w:sz w:val="26"/>
            <w:szCs w:val="26"/>
          </w:rPr>
          <w:t>ntrcyj@163.com</w:t>
        </w:r>
      </w:hyperlink>
    </w:p>
    <w:p w:rsidR="00F5740F" w:rsidRDefault="00F5740F" w:rsidP="00A77ACB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462C36" w:rsidRDefault="00462C36" w:rsidP="00462C36">
      <w:pPr>
        <w:pStyle w:val="a3"/>
        <w:shd w:val="clear" w:color="auto" w:fill="FFFFFF"/>
        <w:spacing w:before="0" w:beforeAutospacing="0" w:after="0" w:afterAutospacing="0"/>
        <w:ind w:leftChars="600" w:left="1260" w:firstLineChars="150" w:firstLine="414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江苏省南通市人才服务中心</w:t>
      </w:r>
    </w:p>
    <w:p w:rsidR="00462C36" w:rsidRPr="00462C36" w:rsidRDefault="00462C36" w:rsidP="00462C36">
      <w:pPr>
        <w:pStyle w:val="a3"/>
        <w:shd w:val="clear" w:color="auto" w:fill="FFFFFF"/>
        <w:spacing w:before="0" w:beforeAutospacing="0" w:after="0" w:afterAutospacing="0"/>
        <w:ind w:leftChars="600" w:left="1260" w:firstLineChars="150" w:firstLine="414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2020年2月18日</w:t>
      </w:r>
    </w:p>
    <w:p w:rsidR="00F5740F" w:rsidRDefault="0005413E" w:rsidP="00F5740F">
      <w:pPr>
        <w:pStyle w:val="a3"/>
        <w:shd w:val="clear" w:color="auto" w:fill="FFFFFF"/>
        <w:spacing w:before="0" w:beforeAutospacing="0" w:after="0" w:afterAutospacing="0"/>
        <w:ind w:firstLineChars="150" w:firstLine="414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附</w:t>
      </w:r>
      <w:r w:rsid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：</w:t>
      </w:r>
    </w:p>
    <w:p w:rsidR="00F5740F" w:rsidRDefault="00F5740F" w:rsidP="00F574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 w:rsidRP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南通名优企业2020届高校毕业生本科以上需求汇总</w:t>
      </w:r>
    </w:p>
    <w:p w:rsidR="00F5740F" w:rsidRDefault="00F5740F" w:rsidP="00F574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 w:rsidRP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南通名优企业2020届高校毕业生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专科</w:t>
      </w:r>
      <w:r w:rsidRPr="00F5740F"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需求汇总</w:t>
      </w:r>
    </w:p>
    <w:sectPr w:rsidR="00F5740F" w:rsidSect="00910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C0" w:rsidRDefault="008C20C0" w:rsidP="00580693">
      <w:r>
        <w:separator/>
      </w:r>
    </w:p>
  </w:endnote>
  <w:endnote w:type="continuationSeparator" w:id="0">
    <w:p w:rsidR="008C20C0" w:rsidRDefault="008C20C0" w:rsidP="005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C0" w:rsidRDefault="008C20C0" w:rsidP="00580693">
      <w:r>
        <w:separator/>
      </w:r>
    </w:p>
  </w:footnote>
  <w:footnote w:type="continuationSeparator" w:id="0">
    <w:p w:rsidR="008C20C0" w:rsidRDefault="008C20C0" w:rsidP="0058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7DD4"/>
    <w:multiLevelType w:val="hybridMultilevel"/>
    <w:tmpl w:val="27AA1634"/>
    <w:lvl w:ilvl="0" w:tplc="495CBE1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2"/>
    <w:rsid w:val="00022CB9"/>
    <w:rsid w:val="000276F8"/>
    <w:rsid w:val="0003093F"/>
    <w:rsid w:val="0005413E"/>
    <w:rsid w:val="000A6A57"/>
    <w:rsid w:val="000C36D5"/>
    <w:rsid w:val="000D1BCC"/>
    <w:rsid w:val="000D6375"/>
    <w:rsid w:val="0018319F"/>
    <w:rsid w:val="001D2FDE"/>
    <w:rsid w:val="00224653"/>
    <w:rsid w:val="002B1227"/>
    <w:rsid w:val="003139F9"/>
    <w:rsid w:val="00316914"/>
    <w:rsid w:val="003708D2"/>
    <w:rsid w:val="00382250"/>
    <w:rsid w:val="003A1DFB"/>
    <w:rsid w:val="00415529"/>
    <w:rsid w:val="00462C36"/>
    <w:rsid w:val="00473E7D"/>
    <w:rsid w:val="004A3B08"/>
    <w:rsid w:val="004B724A"/>
    <w:rsid w:val="004C15CE"/>
    <w:rsid w:val="004E17DA"/>
    <w:rsid w:val="00580693"/>
    <w:rsid w:val="005A2429"/>
    <w:rsid w:val="005B0485"/>
    <w:rsid w:val="005E154C"/>
    <w:rsid w:val="00632610"/>
    <w:rsid w:val="006804E0"/>
    <w:rsid w:val="006D11B7"/>
    <w:rsid w:val="006D7B27"/>
    <w:rsid w:val="006F0E65"/>
    <w:rsid w:val="00727726"/>
    <w:rsid w:val="00727F7B"/>
    <w:rsid w:val="007539B7"/>
    <w:rsid w:val="00770193"/>
    <w:rsid w:val="0078667F"/>
    <w:rsid w:val="007A1D97"/>
    <w:rsid w:val="00836B45"/>
    <w:rsid w:val="00875D97"/>
    <w:rsid w:val="008B6166"/>
    <w:rsid w:val="008C20C0"/>
    <w:rsid w:val="008F39C6"/>
    <w:rsid w:val="00910D88"/>
    <w:rsid w:val="009907BB"/>
    <w:rsid w:val="009C4C20"/>
    <w:rsid w:val="009E2B42"/>
    <w:rsid w:val="00A2740E"/>
    <w:rsid w:val="00A77ACB"/>
    <w:rsid w:val="00B17142"/>
    <w:rsid w:val="00B25372"/>
    <w:rsid w:val="00B65126"/>
    <w:rsid w:val="00C23448"/>
    <w:rsid w:val="00CD4D59"/>
    <w:rsid w:val="00D44826"/>
    <w:rsid w:val="00D74575"/>
    <w:rsid w:val="00DF6EAA"/>
    <w:rsid w:val="00E02A76"/>
    <w:rsid w:val="00E31243"/>
    <w:rsid w:val="00ED0971"/>
    <w:rsid w:val="00EE6A6F"/>
    <w:rsid w:val="00EF1D85"/>
    <w:rsid w:val="00F0636D"/>
    <w:rsid w:val="00F5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F0E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06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06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F0E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06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06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rc.rsj.nantong.gov.cn/&#65289;&#30003;&#25253;&#20102;&#39640;&#26657;&#27605;&#19994;&#29983;&#38656;&#27714;&#65292;&#25552;&#20379;&#20102;49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trcyj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2020-02-18T05:52:00Z</dcterms:created>
  <dcterms:modified xsi:type="dcterms:W3CDTF">2020-02-18T05:52:00Z</dcterms:modified>
</cp:coreProperties>
</file>